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5627" w14:textId="7CEBCE28" w:rsidR="003759E3" w:rsidRPr="007F364C" w:rsidRDefault="003759E3" w:rsidP="003759E3">
      <w:pPr>
        <w:spacing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>
        <w:rPr>
          <w:rFonts w:eastAsia="Times New Roman" w:cstheme="minorHAnsi"/>
          <w:i/>
          <w:szCs w:val="28"/>
          <w:lang w:eastAsia="pl-PL"/>
        </w:rPr>
        <w:t>15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C928A1">
        <w:rPr>
          <w:rFonts w:eastAsia="Times New Roman" w:cstheme="minorHAnsi"/>
          <w:i/>
          <w:szCs w:val="28"/>
          <w:lang w:eastAsia="pl-PL"/>
        </w:rPr>
        <w:t>3</w:t>
      </w:r>
      <w:bookmarkStart w:id="0" w:name="_GoBack"/>
      <w:bookmarkEnd w:id="0"/>
      <w:r w:rsidRPr="007F364C">
        <w:rPr>
          <w:rFonts w:eastAsia="Times New Roman" w:cstheme="minorHAnsi"/>
          <w:i/>
          <w:szCs w:val="28"/>
          <w:lang w:eastAsia="pl-PL"/>
        </w:rPr>
        <w:t>/G/201</w:t>
      </w:r>
      <w:r>
        <w:rPr>
          <w:rFonts w:eastAsia="Times New Roman" w:cstheme="minorHAnsi"/>
          <w:i/>
          <w:szCs w:val="28"/>
          <w:lang w:eastAsia="pl-PL"/>
        </w:rPr>
        <w:t>9</w:t>
      </w:r>
    </w:p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6E4237C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lastRenderedPageBreak/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partner/rzy</w:t>
            </w:r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przepisami dotyczącymi pomocy publicznej lub pomocy de minimis?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1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1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6464FE71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77777777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WYNIK OCENY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987275B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 oceniającego członka Rady</w:t>
            </w:r>
            <w:r w:rsidR="00A26A67"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Programowej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LGD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5E9B848A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odpis członka Rady</w:t>
            </w:r>
            <w:r w:rsidR="00A26A67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Programowej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LGD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opisanego/ych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adekwatności doboru zadań i ich merytorycznej zawartości w świetle zdiagnozowanego/ych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8E6E5DC" w14:textId="77777777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13E751D" w14:textId="61A63511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04EC549" w14:textId="28F361E1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BFEBED8" w14:textId="16EC3099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E112609" w14:textId="72ED19E8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D07D631" w14:textId="00B0C17D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17FB87EB" w14:textId="2799FBFE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9651866" w14:textId="1665F070" w:rsidR="0080678A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C5BFB8" w14:textId="77777777" w:rsidR="0080678A" w:rsidRPr="00790EA9" w:rsidRDefault="0080678A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41F9028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79EA3854" w14:textId="16012E4F" w:rsidR="005F7C71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465A48CB" w14:textId="10A76126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0046BAA3" w14:textId="3472ABCC" w:rsidR="00142F09" w:rsidRDefault="00142F09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28F37D40" w14:textId="77777777" w:rsidR="005F7C71" w:rsidRPr="00790EA9" w:rsidRDefault="005F7C71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3771960D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OCENY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6378FD6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>podpis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 członka Rady Programowej LGD</w:t>
            </w: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: 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Oceniającego 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7777777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członka Rady Programowej LGD: 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B65C7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9485" w14:textId="77777777" w:rsidR="00EB7FDF" w:rsidRDefault="00EB7FDF" w:rsidP="00831062">
      <w:pPr>
        <w:spacing w:after="0" w:line="240" w:lineRule="auto"/>
      </w:pPr>
      <w:r>
        <w:separator/>
      </w:r>
    </w:p>
  </w:endnote>
  <w:endnote w:type="continuationSeparator" w:id="0">
    <w:p w14:paraId="2DB6F186" w14:textId="77777777" w:rsidR="00EB7FDF" w:rsidRDefault="00EB7FDF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D0908" w14:textId="77777777" w:rsidR="00EB7FDF" w:rsidRDefault="00EB7FDF" w:rsidP="00831062">
      <w:pPr>
        <w:spacing w:after="0" w:line="240" w:lineRule="auto"/>
      </w:pPr>
      <w:r>
        <w:separator/>
      </w:r>
    </w:p>
  </w:footnote>
  <w:footnote w:type="continuationSeparator" w:id="0">
    <w:p w14:paraId="524C3005" w14:textId="77777777" w:rsidR="00EB7FDF" w:rsidRDefault="00EB7FDF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28A1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B7FDF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81D16-837A-40BB-A5B2-AABEECCD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user</cp:lastModifiedBy>
  <cp:revision>4</cp:revision>
  <cp:lastPrinted>2018-06-01T07:32:00Z</cp:lastPrinted>
  <dcterms:created xsi:type="dcterms:W3CDTF">2019-09-26T10:44:00Z</dcterms:created>
  <dcterms:modified xsi:type="dcterms:W3CDTF">2019-10-04T08:16:00Z</dcterms:modified>
</cp:coreProperties>
</file>